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263CB" w14:textId="019ACB5D" w:rsidR="002D318B" w:rsidRDefault="007F5F9B">
      <w:pPr>
        <w:spacing w:after="0" w:line="259" w:lineRule="auto"/>
        <w:ind w:left="0" w:right="56" w:firstLine="0"/>
        <w:jc w:val="center"/>
      </w:pPr>
      <w:r>
        <w:rPr>
          <w:b/>
        </w:rPr>
        <w:t>TÖÖVÕTULEPING nr 9-44/202</w:t>
      </w:r>
      <w:r w:rsidR="006B7543">
        <w:rPr>
          <w:b/>
        </w:rPr>
        <w:t>4</w:t>
      </w:r>
      <w:r>
        <w:rPr>
          <w:b/>
        </w:rPr>
        <w:t>/</w:t>
      </w:r>
      <w:r w:rsidR="00222827">
        <w:rPr>
          <w:b/>
        </w:rPr>
        <w:t>21</w:t>
      </w:r>
      <w:r>
        <w:rPr>
          <w:b/>
        </w:rPr>
        <w:t xml:space="preserve"> </w:t>
      </w:r>
    </w:p>
    <w:p w14:paraId="75BB2774" w14:textId="77777777" w:rsidR="002D318B" w:rsidRDefault="007F5F9B">
      <w:pPr>
        <w:spacing w:after="257" w:line="259" w:lineRule="auto"/>
        <w:ind w:left="0" w:right="0" w:firstLine="0"/>
        <w:jc w:val="left"/>
      </w:pPr>
      <w:r>
        <w:t xml:space="preserve"> </w:t>
      </w:r>
    </w:p>
    <w:p w14:paraId="27E57CA3" w14:textId="309403A0" w:rsidR="002D318B" w:rsidRDefault="00445D47">
      <w:pPr>
        <w:spacing w:after="261" w:line="259" w:lineRule="auto"/>
        <w:ind w:left="10" w:right="47" w:hanging="10"/>
        <w:jc w:val="right"/>
      </w:pPr>
      <w:r>
        <w:t>05.09.2024</w:t>
      </w:r>
    </w:p>
    <w:p w14:paraId="29EB377B" w14:textId="77777777" w:rsidR="002D318B" w:rsidRDefault="007F5F9B">
      <w:pPr>
        <w:spacing w:after="232" w:line="259" w:lineRule="auto"/>
        <w:ind w:left="10" w:right="47" w:hanging="10"/>
        <w:jc w:val="right"/>
      </w:pPr>
      <w:r>
        <w:t xml:space="preserve">(hiliseima digitaalallkirja kuupäev) </w:t>
      </w:r>
    </w:p>
    <w:p w14:paraId="3FBC415A" w14:textId="77777777" w:rsidR="002D318B" w:rsidRDefault="007F5F9B">
      <w:pPr>
        <w:spacing w:after="0" w:line="259" w:lineRule="auto"/>
        <w:ind w:left="0" w:right="0" w:firstLine="0"/>
        <w:jc w:val="right"/>
      </w:pPr>
      <w:r>
        <w:rPr>
          <w:sz w:val="22"/>
        </w:rPr>
        <w:t xml:space="preserve"> </w:t>
      </w:r>
    </w:p>
    <w:p w14:paraId="3423E11A" w14:textId="77777777" w:rsidR="002D318B" w:rsidRDefault="007F5F9B">
      <w:pPr>
        <w:ind w:left="-15" w:firstLine="0"/>
      </w:pPr>
      <w:r>
        <w:t xml:space="preserve">Riigimetsa Majandamise Keskus, edaspidi </w:t>
      </w:r>
      <w:r>
        <w:rPr>
          <w:b/>
        </w:rPr>
        <w:t>tellija</w:t>
      </w:r>
      <w:r>
        <w:t xml:space="preserve">, keda esindab juhatuse esimehe 29.06.2022 käskkirja nr 1-5/58 alusel Põhja piirkonna haldusjuht Uno Koppelmaa, ühelt poolt, </w:t>
      </w:r>
    </w:p>
    <w:p w14:paraId="5F7F8041" w14:textId="77777777" w:rsidR="002D318B" w:rsidRDefault="007F5F9B">
      <w:pPr>
        <w:spacing w:after="0" w:line="259" w:lineRule="auto"/>
        <w:ind w:left="0" w:right="0" w:firstLine="0"/>
        <w:jc w:val="left"/>
      </w:pPr>
      <w:r>
        <w:t xml:space="preserve"> </w:t>
      </w:r>
    </w:p>
    <w:p w14:paraId="39682756" w14:textId="77777777" w:rsidR="002D318B" w:rsidRDefault="007F5F9B">
      <w:pPr>
        <w:ind w:left="-15" w:firstLine="0"/>
      </w:pPr>
      <w:r>
        <w:t xml:space="preserve">ja TJ Hooldus OÜ, edaspidi </w:t>
      </w:r>
      <w:r>
        <w:rPr>
          <w:b/>
        </w:rPr>
        <w:t>töövõtja</w:t>
      </w:r>
      <w:r>
        <w:t xml:space="preserve">, keda esindab põhikirja alusel juhatuse liige Tõnu Tõnisalu teiselt poolt, </w:t>
      </w:r>
    </w:p>
    <w:p w14:paraId="6BB9F365" w14:textId="77777777" w:rsidR="002D318B" w:rsidRDefault="007F5F9B">
      <w:pPr>
        <w:spacing w:after="0" w:line="259" w:lineRule="auto"/>
        <w:ind w:left="0" w:right="0" w:firstLine="0"/>
        <w:jc w:val="left"/>
      </w:pPr>
      <w:r>
        <w:t xml:space="preserve"> </w:t>
      </w:r>
    </w:p>
    <w:p w14:paraId="57BB4BC5" w14:textId="77777777" w:rsidR="002D318B" w:rsidRDefault="007F5F9B">
      <w:pPr>
        <w:ind w:left="-15" w:firstLine="0"/>
      </w:pPr>
      <w:r>
        <w:t xml:space="preserve">keda nimetatakse edaspidi </w:t>
      </w:r>
      <w:r>
        <w:rPr>
          <w:b/>
        </w:rPr>
        <w:t xml:space="preserve">pool </w:t>
      </w:r>
      <w:r>
        <w:t xml:space="preserve">või ühiselt </w:t>
      </w:r>
      <w:r>
        <w:rPr>
          <w:b/>
        </w:rPr>
        <w:t>pooled</w:t>
      </w:r>
      <w:r>
        <w:t xml:space="preserve">, </w:t>
      </w:r>
    </w:p>
    <w:p w14:paraId="4756BBED" w14:textId="77777777" w:rsidR="002D318B" w:rsidRDefault="007F5F9B">
      <w:pPr>
        <w:spacing w:after="0" w:line="259" w:lineRule="auto"/>
        <w:ind w:left="0" w:right="0" w:firstLine="0"/>
        <w:jc w:val="left"/>
      </w:pPr>
      <w:r>
        <w:t xml:space="preserve"> </w:t>
      </w:r>
    </w:p>
    <w:p w14:paraId="65745A7F" w14:textId="77777777" w:rsidR="002D318B" w:rsidRDefault="007F5F9B">
      <w:pPr>
        <w:ind w:left="-15" w:firstLine="0"/>
      </w:pPr>
      <w:r>
        <w:t xml:space="preserve">sõlmisid lepingu, edaspidi </w:t>
      </w:r>
      <w:r>
        <w:rPr>
          <w:b/>
        </w:rPr>
        <w:t>leping</w:t>
      </w:r>
      <w:r>
        <w:t xml:space="preserve">, alljärgnevas: </w:t>
      </w:r>
    </w:p>
    <w:p w14:paraId="3BC0AD74" w14:textId="77777777" w:rsidR="002D318B" w:rsidRDefault="007F5F9B">
      <w:pPr>
        <w:spacing w:after="0" w:line="259" w:lineRule="auto"/>
        <w:ind w:left="0" w:right="0" w:firstLine="0"/>
        <w:jc w:val="left"/>
      </w:pPr>
      <w:r>
        <w:rPr>
          <w:b/>
        </w:rPr>
        <w:t xml:space="preserve"> </w:t>
      </w:r>
    </w:p>
    <w:p w14:paraId="69CB0385" w14:textId="77777777" w:rsidR="002D318B" w:rsidRDefault="007F5F9B">
      <w:pPr>
        <w:pStyle w:val="Pealkiri1"/>
        <w:ind w:left="418" w:right="0" w:hanging="433"/>
      </w:pPr>
      <w:r>
        <w:t xml:space="preserve">Lepingu objekt </w:t>
      </w:r>
    </w:p>
    <w:p w14:paraId="2C52F0FD" w14:textId="77777777" w:rsidR="002D318B" w:rsidRDefault="007F5F9B">
      <w:pPr>
        <w:ind w:left="572"/>
      </w:pPr>
      <w:r>
        <w:t>1.1.</w:t>
      </w:r>
      <w:r>
        <w:rPr>
          <w:rFonts w:ascii="Arial" w:eastAsia="Arial" w:hAnsi="Arial" w:cs="Arial"/>
        </w:rPr>
        <w:t xml:space="preserve"> </w:t>
      </w:r>
      <w:r>
        <w:t xml:space="preserve">Lepingu objektiks on töövõtja poolt tellijale RMK </w:t>
      </w:r>
      <w:proofErr w:type="spellStart"/>
      <w:r>
        <w:t>Kullenga</w:t>
      </w:r>
      <w:proofErr w:type="spellEnd"/>
      <w:r>
        <w:t xml:space="preserve"> taimla (riigi kinnisvararegistri kood KV5776)   hakkepuidul töötava katlamaja hooldused ja kontrollid  vastavalt hinnapakkumusele  nr 24082022 (Lisa 1) ning küttesüsteemi remonttööd lepinguga kokkulepitud tingimustel ja korras, edaspidi </w:t>
      </w:r>
      <w:r>
        <w:rPr>
          <w:b/>
        </w:rPr>
        <w:t>töö</w:t>
      </w:r>
      <w:r>
        <w:t xml:space="preserve">. Lisaks </w:t>
      </w:r>
      <w:r>
        <w:rPr>
          <w:b/>
        </w:rPr>
        <w:t xml:space="preserve">tööle </w:t>
      </w:r>
      <w:r>
        <w:t xml:space="preserve">on töövõtja ülesanne katla toimimise jälgimine interneti kaudu ja häiretele reageerimine operatiivselt 24 tunni jooksul. </w:t>
      </w:r>
    </w:p>
    <w:p w14:paraId="04F3F46D" w14:textId="77777777" w:rsidR="002D318B" w:rsidRDefault="007F5F9B">
      <w:pPr>
        <w:ind w:left="572"/>
      </w:pPr>
      <w:r>
        <w:t>1.2.</w:t>
      </w:r>
      <w:r>
        <w:rPr>
          <w:rFonts w:ascii="Arial" w:eastAsia="Arial" w:hAnsi="Arial" w:cs="Arial"/>
        </w:rPr>
        <w:t xml:space="preserve"> </w:t>
      </w:r>
      <w:r>
        <w:t xml:space="preserve">Töö peab vastama järgmistele tingimustele: Töö teostus vastavalt juhendile, tagades küttesüsteemi efektiivsuse ning töökorras oleku. </w:t>
      </w:r>
    </w:p>
    <w:p w14:paraId="1DF4BD43" w14:textId="77777777" w:rsidR="002D318B" w:rsidRDefault="007F5F9B">
      <w:pPr>
        <w:ind w:left="572"/>
      </w:pPr>
      <w:r>
        <w:t>1.3.</w:t>
      </w:r>
      <w:r>
        <w:rPr>
          <w:rFonts w:ascii="Arial" w:eastAsia="Arial" w:hAnsi="Arial" w:cs="Arial"/>
        </w:rPr>
        <w:t xml:space="preserve"> </w:t>
      </w:r>
      <w:r>
        <w:t xml:space="preserve">Tellija annab töövõtjale töö teostamiseks järgmist informatsiooni ja materjalid: Küttesüsteemi joonised ja dokumentatsioon on töövõtjal, kui katla paigaldajal olemas. </w:t>
      </w:r>
    </w:p>
    <w:p w14:paraId="510D67A4" w14:textId="77777777" w:rsidR="002D318B" w:rsidRDefault="007F5F9B">
      <w:pPr>
        <w:ind w:left="572"/>
      </w:pPr>
      <w:r>
        <w:t>1.4.</w:t>
      </w:r>
      <w:r>
        <w:rPr>
          <w:rFonts w:ascii="Arial" w:eastAsia="Arial" w:hAnsi="Arial" w:cs="Arial"/>
        </w:rPr>
        <w:t xml:space="preserve"> </w:t>
      </w:r>
      <w:r>
        <w:t xml:space="preserve">Tellijal on õigus jooksvalt kontrollida töö tegemise käiku. Töövõtja on kohustatud koheselt informeerima tellijat töö tegemise käigus tekkinud probleemidest ning nõutama tellija juhiseid ja informatsiooni. </w:t>
      </w:r>
    </w:p>
    <w:p w14:paraId="0A4DD02E" w14:textId="77777777" w:rsidR="002D318B" w:rsidRDefault="007F5F9B">
      <w:pPr>
        <w:ind w:left="572"/>
      </w:pPr>
      <w:r>
        <w:t>1.5.</w:t>
      </w:r>
      <w:r>
        <w:rPr>
          <w:rFonts w:ascii="Arial" w:eastAsia="Arial" w:hAnsi="Arial" w:cs="Arial"/>
        </w:rPr>
        <w:t xml:space="preserve"> </w:t>
      </w:r>
      <w:r>
        <w:t xml:space="preserve">Töövõtja peab töö tegemisel kinni pidama tellija poolt kehtestatud ja töövõtjale tutvustatud keskkonnanõuetest: </w:t>
      </w:r>
    </w:p>
    <w:p w14:paraId="663820C4" w14:textId="77777777" w:rsidR="002D318B" w:rsidRDefault="007F5F9B">
      <w:pPr>
        <w:spacing w:after="0" w:line="259" w:lineRule="auto"/>
        <w:ind w:left="577" w:right="0" w:firstLine="0"/>
        <w:jc w:val="left"/>
      </w:pPr>
      <w:hyperlink r:id="rId5">
        <w:r>
          <w:rPr>
            <w:color w:val="0000FF"/>
            <w:u w:val="single" w:color="0000FF"/>
          </w:rPr>
          <w:t>https://www.rmk.ee/organisatsioon/keskkonnategevus/keskkonnapoliitika</w:t>
        </w:r>
      </w:hyperlink>
      <w:hyperlink r:id="rId6">
        <w:r>
          <w:t xml:space="preserve"> </w:t>
        </w:r>
      </w:hyperlink>
      <w:r>
        <w:t xml:space="preserve"> </w:t>
      </w:r>
    </w:p>
    <w:p w14:paraId="124DF7EA" w14:textId="77777777" w:rsidR="002D318B" w:rsidRDefault="007F5F9B">
      <w:pPr>
        <w:spacing w:after="0" w:line="259" w:lineRule="auto"/>
        <w:ind w:left="0" w:right="0" w:firstLine="0"/>
        <w:jc w:val="left"/>
      </w:pPr>
      <w:r>
        <w:t xml:space="preserve"> </w:t>
      </w:r>
    </w:p>
    <w:p w14:paraId="542C9763" w14:textId="77777777" w:rsidR="002D318B" w:rsidRDefault="007F5F9B">
      <w:pPr>
        <w:pStyle w:val="Pealkiri1"/>
        <w:ind w:left="418" w:right="0" w:hanging="433"/>
      </w:pPr>
      <w:r>
        <w:t xml:space="preserve">Töö üleandmine ja vastuvõtmine  </w:t>
      </w:r>
    </w:p>
    <w:p w14:paraId="4DB88077" w14:textId="79637D30" w:rsidR="002D318B" w:rsidRDefault="007F5F9B">
      <w:pPr>
        <w:ind w:left="572"/>
      </w:pPr>
      <w:r>
        <w:t>2.1.</w:t>
      </w:r>
      <w:r>
        <w:rPr>
          <w:rFonts w:ascii="Arial" w:eastAsia="Arial" w:hAnsi="Arial" w:cs="Arial"/>
        </w:rPr>
        <w:t xml:space="preserve"> </w:t>
      </w:r>
      <w:r>
        <w:t xml:space="preserve">Töövõtja annab tellijale valmis </w:t>
      </w:r>
      <w:r>
        <w:rPr>
          <w:b/>
        </w:rPr>
        <w:t>töö</w:t>
      </w:r>
      <w:r>
        <w:t xml:space="preserve"> üle iga aasta 1. </w:t>
      </w:r>
      <w:r w:rsidR="00445D47">
        <w:t xml:space="preserve">oktoobriks </w:t>
      </w:r>
      <w:r>
        <w:t xml:space="preserve">, muud kokkulepitud remondid, iga kuu viimaseks kuupäevaks . </w:t>
      </w:r>
    </w:p>
    <w:p w14:paraId="3A25245B" w14:textId="77777777" w:rsidR="002D318B" w:rsidRDefault="007F5F9B">
      <w:pPr>
        <w:ind w:left="572"/>
      </w:pPr>
      <w:r>
        <w:t>2.2.</w:t>
      </w:r>
      <w:r>
        <w:rPr>
          <w:rFonts w:ascii="Arial" w:eastAsia="Arial" w:hAnsi="Arial" w:cs="Arial"/>
        </w:rPr>
        <w:t xml:space="preserve"> </w:t>
      </w:r>
      <w:r>
        <w:t xml:space="preserve">Töö vastuvõtmisel vormistavad pooled töö üleandmise-vastuvõtmise akti, millele kirjutavad alla poolte esindajad.  </w:t>
      </w:r>
    </w:p>
    <w:p w14:paraId="3DF089B4" w14:textId="77777777" w:rsidR="002D318B" w:rsidRDefault="007F5F9B">
      <w:pPr>
        <w:ind w:left="572"/>
      </w:pPr>
      <w:r>
        <w:t>2.3.</w:t>
      </w:r>
      <w:r>
        <w:rPr>
          <w:rFonts w:ascii="Arial" w:eastAsia="Arial" w:hAnsi="Arial" w:cs="Arial"/>
        </w:rPr>
        <w:t xml:space="preserve"> </w:t>
      </w:r>
      <w:r>
        <w:t xml:space="preserve">Tellija esitab töövõtjale oma pretensioonid, edaspidi </w:t>
      </w:r>
      <w:r>
        <w:rPr>
          <w:b/>
        </w:rPr>
        <w:t>vastuväited</w:t>
      </w:r>
      <w:r>
        <w:t xml:space="preserve">, seoses töö mittevastavusega lepingule 7 (seitsme) tööpäeva jooksul arvates töö üleandmisest töövõtja poolt.  </w:t>
      </w:r>
    </w:p>
    <w:p w14:paraId="4FDFA5A4" w14:textId="77777777" w:rsidR="002D318B" w:rsidRDefault="007F5F9B">
      <w:pPr>
        <w:ind w:left="-15" w:firstLine="0"/>
      </w:pPr>
      <w:r>
        <w:t>2.4.</w:t>
      </w:r>
      <w:r>
        <w:rPr>
          <w:rFonts w:ascii="Arial" w:eastAsia="Arial" w:hAnsi="Arial" w:cs="Arial"/>
        </w:rPr>
        <w:t xml:space="preserve"> </w:t>
      </w:r>
      <w:r>
        <w:t xml:space="preserve">Töö loetakse tellija poolt vastu võetuks, kui tellija ei ole esitanud vastuväiteid punktis </w:t>
      </w:r>
    </w:p>
    <w:p w14:paraId="51E269F5" w14:textId="77777777" w:rsidR="002D318B" w:rsidRDefault="007F5F9B">
      <w:pPr>
        <w:ind w:left="577" w:firstLine="0"/>
      </w:pPr>
      <w:r>
        <w:t xml:space="preserve">2.4 nimetatud tähtaja jooksul. </w:t>
      </w:r>
    </w:p>
    <w:p w14:paraId="7607ACA0" w14:textId="77777777" w:rsidR="002D318B" w:rsidRDefault="007F5F9B">
      <w:pPr>
        <w:ind w:left="572"/>
      </w:pPr>
      <w:r>
        <w:t>2.5.</w:t>
      </w:r>
      <w:r>
        <w:rPr>
          <w:rFonts w:ascii="Arial" w:eastAsia="Arial" w:hAnsi="Arial" w:cs="Arial"/>
        </w:rPr>
        <w:t xml:space="preserve"> </w:t>
      </w:r>
      <w:r>
        <w:t xml:space="preserve">Juhul, kui tellija esitab oma vastuväited, peab töövõtja tegema töös vastavad parandused tellija määratud tähtaja jooksul. Sellisel juhul loetakse töö vastu võetuks, kui töövõtja on teinud töös parandused ja tellijal ei ole enam vastuväiteid.  </w:t>
      </w:r>
    </w:p>
    <w:p w14:paraId="1F76610D" w14:textId="77777777" w:rsidR="002D318B" w:rsidRDefault="007F5F9B">
      <w:pPr>
        <w:ind w:left="-15" w:firstLine="0"/>
      </w:pPr>
      <w:r>
        <w:t>2.6.</w:t>
      </w:r>
      <w:r>
        <w:rPr>
          <w:rFonts w:ascii="Arial" w:eastAsia="Arial" w:hAnsi="Arial" w:cs="Arial"/>
        </w:rPr>
        <w:t xml:space="preserve"> </w:t>
      </w:r>
      <w:r>
        <w:t xml:space="preserve">Pärast töö vastuvõtmist tellija poolt on töövõtjal õigus lepinguga kokkulepitud tasule.  </w:t>
      </w:r>
    </w:p>
    <w:p w14:paraId="1B75EAFE" w14:textId="77777777" w:rsidR="002D318B" w:rsidRDefault="007F5F9B">
      <w:pPr>
        <w:spacing w:after="406" w:line="262" w:lineRule="auto"/>
        <w:ind w:left="10" w:right="41" w:hanging="10"/>
        <w:jc w:val="center"/>
      </w:pPr>
      <w:r>
        <w:lastRenderedPageBreak/>
        <w:t xml:space="preserve"> 2 </w:t>
      </w:r>
    </w:p>
    <w:p w14:paraId="15C4DFC1" w14:textId="77777777" w:rsidR="002D318B" w:rsidRDefault="007F5F9B">
      <w:pPr>
        <w:ind w:left="572"/>
      </w:pPr>
      <w:r>
        <w:t>2.7.</w:t>
      </w:r>
      <w:r>
        <w:rPr>
          <w:rFonts w:ascii="Arial" w:eastAsia="Arial" w:hAnsi="Arial" w:cs="Arial"/>
        </w:rPr>
        <w:t xml:space="preserve"> </w:t>
      </w:r>
      <w:r>
        <w:t xml:space="preserve">Töövõtja on kohustatud reageerima tellija informatsioonile töö puuduste kohta 48 (neljakümne kaheksa) tunni jooksul arvates tellija vastava informatsiooni saamisest.  </w:t>
      </w:r>
    </w:p>
    <w:p w14:paraId="3CC89B8C" w14:textId="77777777" w:rsidR="002D318B" w:rsidRDefault="007F5F9B">
      <w:pPr>
        <w:spacing w:after="0" w:line="259" w:lineRule="auto"/>
        <w:ind w:left="0" w:right="0" w:firstLine="0"/>
        <w:jc w:val="left"/>
      </w:pPr>
      <w:r>
        <w:t xml:space="preserve"> </w:t>
      </w:r>
    </w:p>
    <w:p w14:paraId="770418AE" w14:textId="77777777" w:rsidR="002D318B" w:rsidRDefault="007F5F9B">
      <w:pPr>
        <w:pStyle w:val="Pealkiri1"/>
        <w:ind w:left="418" w:right="0" w:hanging="433"/>
      </w:pPr>
      <w:r>
        <w:t xml:space="preserve">Tasu </w:t>
      </w:r>
    </w:p>
    <w:p w14:paraId="7333CEB5" w14:textId="77777777" w:rsidR="002D318B" w:rsidRDefault="007F5F9B">
      <w:pPr>
        <w:ind w:left="572"/>
      </w:pPr>
      <w:r>
        <w:t>3.1.</w:t>
      </w:r>
      <w:r>
        <w:rPr>
          <w:rFonts w:ascii="Arial" w:eastAsia="Arial" w:hAnsi="Arial" w:cs="Arial"/>
        </w:rPr>
        <w:t xml:space="preserve"> </w:t>
      </w:r>
      <w:r>
        <w:t xml:space="preserve">Tellija maksab töövõtjale </w:t>
      </w:r>
      <w:r>
        <w:rPr>
          <w:b/>
        </w:rPr>
        <w:t>töö</w:t>
      </w:r>
      <w:r>
        <w:t xml:space="preserve"> teostamise eest tasu summas 1870.- (üks tuhat kaheksasada seitsekümmend) eurot, remontööde tasuks on  35.- (kolmkümmend viis) eurot tund. Tasule lisandub käibemaks. Tasu ei sisalda tööks vajalike materjalide maksumust. Tellijaga kooskõlastatud materjalide kulu eest tasutakse koos korralise teenuse arvega.  </w:t>
      </w:r>
    </w:p>
    <w:p w14:paraId="258DED91" w14:textId="77777777" w:rsidR="002D318B" w:rsidRDefault="007F5F9B">
      <w:pPr>
        <w:ind w:left="572"/>
      </w:pPr>
      <w:r>
        <w:t>3.2.</w:t>
      </w:r>
      <w:r>
        <w:rPr>
          <w:rFonts w:ascii="Arial" w:eastAsia="Arial" w:hAnsi="Arial" w:cs="Arial"/>
        </w:rPr>
        <w:t xml:space="preserve"> </w:t>
      </w:r>
      <w:r>
        <w:t>Tellija tasub tehtud tööde eest töövõtja poolt esitatud arvete alusel. Töövõtja esitab arve vaid elektrooniliselt. Arve esitamiseks tuleb kasutada elektrooniliste arvete esitamiseks mõeldud raamatupidamistarkvara või raamatupidamistarkvara E-</w:t>
      </w:r>
      <w:proofErr w:type="spellStart"/>
      <w:r>
        <w:t>arveldaja</w:t>
      </w:r>
      <w:proofErr w:type="spellEnd"/>
      <w:r>
        <w:t xml:space="preserve">, mis asub ettevõtjaportaalis https://www.rik.ee/et/e-arveldaja. </w:t>
      </w:r>
    </w:p>
    <w:p w14:paraId="50DF983C" w14:textId="77777777" w:rsidR="002D318B" w:rsidRDefault="007F5F9B">
      <w:pPr>
        <w:spacing w:after="0" w:line="259" w:lineRule="auto"/>
        <w:ind w:left="0" w:right="0" w:firstLine="0"/>
        <w:jc w:val="left"/>
      </w:pPr>
      <w:r>
        <w:t xml:space="preserve"> </w:t>
      </w:r>
    </w:p>
    <w:p w14:paraId="2CE0175B" w14:textId="77777777" w:rsidR="002D318B" w:rsidRDefault="007F5F9B">
      <w:pPr>
        <w:pStyle w:val="Pealkiri1"/>
        <w:ind w:left="418" w:right="0" w:hanging="433"/>
      </w:pPr>
      <w:r>
        <w:t xml:space="preserve">Poolte vastutus </w:t>
      </w:r>
    </w:p>
    <w:p w14:paraId="2BECC491" w14:textId="77777777" w:rsidR="002D318B" w:rsidRDefault="007F5F9B">
      <w:pPr>
        <w:ind w:left="572"/>
      </w:pPr>
      <w:r>
        <w:t>4.1.</w:t>
      </w:r>
      <w:r>
        <w:rPr>
          <w:rFonts w:ascii="Arial" w:eastAsia="Arial" w:hAnsi="Arial" w:cs="Arial"/>
        </w:rPr>
        <w:t xml:space="preserve"> </w:t>
      </w:r>
      <w:r>
        <w:t xml:space="preserve">Pooled vastutavad oma lepingust tulenevate kohustuste rikkumise eest, kui rikkumine on põhjustatud süüliselt. </w:t>
      </w:r>
    </w:p>
    <w:p w14:paraId="353DC598" w14:textId="77777777" w:rsidR="002D318B" w:rsidRDefault="007F5F9B">
      <w:pPr>
        <w:ind w:left="572"/>
      </w:pPr>
      <w:r>
        <w:t>4.2.</w:t>
      </w:r>
      <w:r>
        <w:rPr>
          <w:rFonts w:ascii="Arial" w:eastAsia="Arial" w:hAnsi="Arial" w:cs="Arial"/>
        </w:rPr>
        <w:t xml:space="preserve"> </w:t>
      </w:r>
      <w:r>
        <w:t xml:space="preserve">Juhul, kui töövõtja viivitab töö üleandmisega üle kokkulepitud tähtaja, on tellijal õigus nõuda leppetrahvi tasumist, mille suuruseks on 0,15% lepingu kohaselt töövõtjale makstavast tasust iga üleandmisega viivitatud kalendripäeva eest, kuid kokku mitte rohkem kui 30 (kolmkümmend) % töövõtjale makstavast tasust. Tellijal on õigus töö eest tasumisel vähendada töövõtjale makstavat tasu leppetrahvi summa võrra.  </w:t>
      </w:r>
    </w:p>
    <w:p w14:paraId="1DD226AC" w14:textId="77777777" w:rsidR="002D318B" w:rsidRDefault="007F5F9B">
      <w:pPr>
        <w:ind w:left="572"/>
      </w:pPr>
      <w:r>
        <w:t>4.3.</w:t>
      </w:r>
      <w:r>
        <w:rPr>
          <w:rFonts w:ascii="Arial" w:eastAsia="Arial" w:hAnsi="Arial" w:cs="Arial"/>
        </w:rPr>
        <w:t xml:space="preserve"> </w:t>
      </w:r>
      <w:r>
        <w:t xml:space="preserve">Tellijal on õigus nõuda alapunktis 4.2 sätestatud leppetrahvi tasumist ka aja eest, mil töövõtja teeb töös parandusi tulenevalt tellija vastuväidetest. </w:t>
      </w:r>
    </w:p>
    <w:p w14:paraId="22224EC8" w14:textId="77777777" w:rsidR="002D318B" w:rsidRDefault="007F5F9B">
      <w:pPr>
        <w:ind w:left="572"/>
      </w:pPr>
      <w:r>
        <w:t>4.4.</w:t>
      </w:r>
      <w:r>
        <w:rPr>
          <w:rFonts w:ascii="Arial" w:eastAsia="Arial" w:hAnsi="Arial" w:cs="Arial"/>
        </w:rPr>
        <w:t xml:space="preserve"> </w:t>
      </w:r>
      <w:r>
        <w:t xml:space="preserve">Juhul, kui tellija viivitab töövõtjale tasu maksmisega üle kokkulepitud tähtaja, on töövõtjal õigus nõuda viivist summas 0,15% tasumisega viivitatud summast iga tasumisega viivitatud kalendripäeva eest, kuid mitte rohkem, kui 30 (kolmkümmend) % tasumisega viivitatud summast. </w:t>
      </w:r>
    </w:p>
    <w:p w14:paraId="19350E46" w14:textId="77777777" w:rsidR="002D318B" w:rsidRDefault="007F5F9B">
      <w:pPr>
        <w:ind w:left="572"/>
      </w:pPr>
      <w:r>
        <w:t>4.5.</w:t>
      </w:r>
      <w:r>
        <w:rPr>
          <w:rFonts w:ascii="Arial" w:eastAsia="Arial" w:hAnsi="Arial" w:cs="Arial"/>
        </w:rPr>
        <w:t xml:space="preserve"> </w:t>
      </w:r>
      <w:r>
        <w:t xml:space="preserve">Tellija peab esitama lepingust tuleneva leppetrahvi nõude töövõtjale hiljemalt 3 (kolme) kuu jooksul arvates päevast, mil tellijal tekkis leppetrahvi nõude esitamise õigus.  </w:t>
      </w:r>
    </w:p>
    <w:p w14:paraId="23714F13" w14:textId="77777777" w:rsidR="002D318B" w:rsidRDefault="007F5F9B">
      <w:pPr>
        <w:spacing w:after="0" w:line="259" w:lineRule="auto"/>
        <w:ind w:left="0" w:right="0" w:firstLine="0"/>
        <w:jc w:val="left"/>
      </w:pPr>
      <w:r>
        <w:rPr>
          <w:b/>
        </w:rPr>
        <w:t xml:space="preserve"> </w:t>
      </w:r>
    </w:p>
    <w:p w14:paraId="4CF355DB" w14:textId="77777777" w:rsidR="002D318B" w:rsidRDefault="007F5F9B">
      <w:pPr>
        <w:pStyle w:val="Pealkiri1"/>
        <w:ind w:left="418" w:right="0" w:hanging="433"/>
      </w:pPr>
      <w:r>
        <w:t xml:space="preserve">Poolte esindajad ja kontaktandmed </w:t>
      </w:r>
    </w:p>
    <w:p w14:paraId="2E31971D" w14:textId="77777777" w:rsidR="002D318B" w:rsidRDefault="007F5F9B">
      <w:pPr>
        <w:ind w:left="572"/>
      </w:pPr>
      <w:r>
        <w:t>5.1.</w:t>
      </w:r>
      <w:r>
        <w:rPr>
          <w:rFonts w:ascii="Arial" w:eastAsia="Arial" w:hAnsi="Arial" w:cs="Arial"/>
        </w:rPr>
        <w:t xml:space="preserve"> </w:t>
      </w:r>
      <w:r>
        <w:t>Tellija esindajateks on RMK Põhja piirkonna haldusspetsialist Reet Karu, tel 5167641,  e-</w:t>
      </w:r>
      <w:r>
        <w:rPr>
          <w:rFonts w:ascii="Arial" w:eastAsia="Arial" w:hAnsi="Arial" w:cs="Arial"/>
        </w:rPr>
        <w:t xml:space="preserve"> </w:t>
      </w:r>
      <w:r>
        <w:t xml:space="preserve">post </w:t>
      </w:r>
      <w:r>
        <w:rPr>
          <w:color w:val="0000FF"/>
          <w:u w:val="single" w:color="0000FF"/>
        </w:rPr>
        <w:t>reet.karu@rmk.ee</w:t>
      </w:r>
      <w:r>
        <w:t xml:space="preserve">  </w:t>
      </w:r>
    </w:p>
    <w:p w14:paraId="3F7F043C" w14:textId="77777777" w:rsidR="002D318B" w:rsidRDefault="007F5F9B">
      <w:pPr>
        <w:ind w:left="572"/>
      </w:pPr>
      <w:r>
        <w:t>5.2.</w:t>
      </w:r>
      <w:r>
        <w:rPr>
          <w:rFonts w:ascii="Arial" w:eastAsia="Arial" w:hAnsi="Arial" w:cs="Arial"/>
        </w:rPr>
        <w:t xml:space="preserve"> </w:t>
      </w:r>
      <w:r>
        <w:t xml:space="preserve">Töövõtja </w:t>
      </w:r>
      <w:r>
        <w:tab/>
        <w:t xml:space="preserve">esindaja </w:t>
      </w:r>
      <w:r>
        <w:tab/>
        <w:t xml:space="preserve">on </w:t>
      </w:r>
      <w:r>
        <w:tab/>
        <w:t xml:space="preserve">juhatuse </w:t>
      </w:r>
      <w:r>
        <w:tab/>
        <w:t xml:space="preserve">liige </w:t>
      </w:r>
      <w:r>
        <w:tab/>
        <w:t xml:space="preserve">Tõnu </w:t>
      </w:r>
      <w:r>
        <w:tab/>
        <w:t xml:space="preserve">Tõnisalu, </w:t>
      </w:r>
      <w:r>
        <w:tab/>
        <w:t xml:space="preserve">tel </w:t>
      </w:r>
      <w:r>
        <w:tab/>
        <w:t xml:space="preserve">5150247, </w:t>
      </w:r>
      <w:r>
        <w:tab/>
        <w:t xml:space="preserve">e-post tjhooldus@gmail.com </w:t>
      </w:r>
    </w:p>
    <w:p w14:paraId="06D23D54" w14:textId="77777777" w:rsidR="002D318B" w:rsidRDefault="007F5F9B">
      <w:pPr>
        <w:spacing w:after="0" w:line="259" w:lineRule="auto"/>
        <w:ind w:left="0" w:right="0" w:firstLine="0"/>
        <w:jc w:val="left"/>
      </w:pPr>
      <w:r>
        <w:t xml:space="preserve"> </w:t>
      </w:r>
    </w:p>
    <w:p w14:paraId="4A877696" w14:textId="77777777" w:rsidR="002D318B" w:rsidRDefault="007F5F9B">
      <w:pPr>
        <w:pStyle w:val="Pealkiri1"/>
        <w:ind w:left="418" w:right="0" w:hanging="433"/>
      </w:pPr>
      <w:r>
        <w:t xml:space="preserve">Teadete edastamine </w:t>
      </w:r>
    </w:p>
    <w:p w14:paraId="49DD45BD" w14:textId="77777777" w:rsidR="002D318B" w:rsidRDefault="007F5F9B">
      <w:pPr>
        <w:ind w:left="572"/>
      </w:pPr>
      <w:r>
        <w:t>6.1.</w:t>
      </w:r>
      <w:r>
        <w:rPr>
          <w:rFonts w:ascii="Arial" w:eastAsia="Arial" w:hAnsi="Arial" w:cs="Arial"/>
        </w:rPr>
        <w:t xml:space="preserve"> </w:t>
      </w:r>
      <w:r>
        <w:t xml:space="preserve">Lepinguga seotud teated edastatakse telefoni teel või e-kirja teel poole lepingus märgitud e-posti aadressile. Kontaktandmete muutusest on pool kohustatud koheselt informeerima teist poolt. </w:t>
      </w:r>
    </w:p>
    <w:p w14:paraId="48C9370E" w14:textId="77777777" w:rsidR="002D318B" w:rsidRDefault="007F5F9B">
      <w:pPr>
        <w:ind w:left="572"/>
      </w:pPr>
      <w:r>
        <w:t>6.2.</w:t>
      </w:r>
      <w:r>
        <w:rPr>
          <w:rFonts w:ascii="Arial" w:eastAsia="Arial" w:hAnsi="Arial" w:cs="Arial"/>
        </w:rPr>
        <w:t xml:space="preserve"> </w:t>
      </w:r>
      <w:r>
        <w:t xml:space="preserve">E-kirja teel edastatud teated peetakse kätte saaduks alates teate edastamisele järgnevast tööpäevast. </w:t>
      </w:r>
    </w:p>
    <w:p w14:paraId="6A51F44B" w14:textId="77777777" w:rsidR="002D318B" w:rsidRDefault="007F5F9B">
      <w:pPr>
        <w:ind w:left="572"/>
      </w:pPr>
      <w:r>
        <w:t>6.3.</w:t>
      </w:r>
      <w:r>
        <w:rPr>
          <w:rFonts w:ascii="Arial" w:eastAsia="Arial" w:hAnsi="Arial" w:cs="Arial"/>
        </w:rPr>
        <w:t xml:space="preserve"> </w:t>
      </w:r>
      <w: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 </w:t>
      </w:r>
    </w:p>
    <w:p w14:paraId="6515C3C6" w14:textId="77777777" w:rsidR="002D318B" w:rsidRDefault="007F5F9B">
      <w:pPr>
        <w:spacing w:after="0" w:line="259" w:lineRule="auto"/>
        <w:ind w:left="0" w:right="0" w:firstLine="0"/>
        <w:jc w:val="left"/>
      </w:pPr>
      <w:r>
        <w:t xml:space="preserve"> </w:t>
      </w:r>
    </w:p>
    <w:p w14:paraId="0F047DAA" w14:textId="77777777" w:rsidR="002D318B" w:rsidRDefault="007F5F9B">
      <w:pPr>
        <w:pStyle w:val="Pealkiri1"/>
        <w:ind w:left="418" w:right="0" w:hanging="433"/>
      </w:pPr>
      <w:r>
        <w:lastRenderedPageBreak/>
        <w:t xml:space="preserve">Lepingu lõppemine ja lõpetamine  </w:t>
      </w:r>
    </w:p>
    <w:p w14:paraId="3A55AA77" w14:textId="77272BBD" w:rsidR="002D318B" w:rsidRDefault="007F5F9B">
      <w:pPr>
        <w:ind w:left="572"/>
      </w:pPr>
      <w:r>
        <w:t>7.1.</w:t>
      </w:r>
      <w:r>
        <w:rPr>
          <w:rFonts w:ascii="Arial" w:eastAsia="Arial" w:hAnsi="Arial" w:cs="Arial"/>
        </w:rPr>
        <w:t xml:space="preserve"> </w:t>
      </w:r>
      <w:r>
        <w:t>Leping lõpeb 01.09.202</w:t>
      </w:r>
      <w:r w:rsidR="00445D47">
        <w:t>6</w:t>
      </w:r>
      <w:r>
        <w:t xml:space="preserve">.a. kui lepingust tulenevad poolte kohustused on mõlemapoolselt täielikult ja nõuetekohaselt täidetud. </w:t>
      </w:r>
    </w:p>
    <w:p w14:paraId="03796A8E" w14:textId="77777777" w:rsidR="002D318B" w:rsidRDefault="007F5F9B">
      <w:pPr>
        <w:spacing w:after="406" w:line="262" w:lineRule="auto"/>
        <w:ind w:left="10" w:right="41" w:hanging="10"/>
        <w:jc w:val="center"/>
      </w:pPr>
      <w:r>
        <w:t xml:space="preserve"> 3 </w:t>
      </w:r>
    </w:p>
    <w:p w14:paraId="63F97C76" w14:textId="77777777" w:rsidR="002D318B" w:rsidRDefault="007F5F9B">
      <w:pPr>
        <w:ind w:left="572"/>
      </w:pPr>
      <w:r>
        <w:t>7.2.</w:t>
      </w:r>
      <w:r>
        <w:rPr>
          <w:rFonts w:ascii="Arial" w:eastAsia="Arial" w:hAnsi="Arial" w:cs="Arial"/>
        </w:rPr>
        <w:t xml:space="preserve"> </w:t>
      </w:r>
      <w:r>
        <w:t xml:space="preserve">Tellija võib lepingu igal ajal olenemata põhjusest etteteatamis tähtajata üles öelda. Sellisel juhul on tellija kohustatud tasuma töövõtjale lepingu ülesütlemise momendiks faktiliselt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7528A184" w14:textId="77777777" w:rsidR="002D318B" w:rsidRDefault="007F5F9B">
      <w:pPr>
        <w:ind w:left="572"/>
      </w:pPr>
      <w:r>
        <w:t>7.3.</w:t>
      </w:r>
      <w:r>
        <w:rPr>
          <w:rFonts w:ascii="Arial" w:eastAsia="Arial" w:hAnsi="Arial" w:cs="Arial"/>
        </w:rPr>
        <w:t xml:space="preserve"> </w:t>
      </w:r>
      <w:r>
        <w:t xml:space="preserve">Kui töö tegemise käigus on ilmselt selge, et seda ei tehta nõuetekohaselt, on tellijal õigus määrata töövõtjale tähtaeg puuduste kõrvaldamiseks, selle mittetäitmisel aga kas lepingust taganeda ja nõuda kahjude hüvitamist, või teha töö jätkamine ja puuduste kõrvaldamine ülesandeks kolmandale isikule töövõtja arvel. </w:t>
      </w:r>
    </w:p>
    <w:p w14:paraId="32C93F50" w14:textId="77777777" w:rsidR="002D318B" w:rsidRDefault="007F5F9B">
      <w:pPr>
        <w:ind w:left="572"/>
      </w:pPr>
      <w:r>
        <w:t>7.4.</w:t>
      </w:r>
      <w:r>
        <w:rPr>
          <w:rFonts w:ascii="Arial" w:eastAsia="Arial" w:hAnsi="Arial" w:cs="Arial"/>
        </w:rPr>
        <w:t xml:space="preserve"> </w:t>
      </w:r>
      <w:r>
        <w:t xml:space="preserve">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  </w:t>
      </w:r>
    </w:p>
    <w:p w14:paraId="6D8EAB5D" w14:textId="77777777" w:rsidR="002D318B" w:rsidRDefault="007F5F9B">
      <w:pPr>
        <w:spacing w:after="0" w:line="259" w:lineRule="auto"/>
        <w:ind w:left="0" w:right="0" w:firstLine="0"/>
        <w:jc w:val="left"/>
      </w:pPr>
      <w:r>
        <w:t xml:space="preserve"> </w:t>
      </w:r>
    </w:p>
    <w:p w14:paraId="1550FDAF" w14:textId="77777777" w:rsidR="002D318B" w:rsidRDefault="007F5F9B">
      <w:pPr>
        <w:pStyle w:val="Pealkiri1"/>
        <w:ind w:left="418" w:right="0" w:hanging="433"/>
      </w:pPr>
      <w:r>
        <w:t xml:space="preserve">Lõppsätted </w:t>
      </w:r>
    </w:p>
    <w:p w14:paraId="5F20CF74" w14:textId="77777777" w:rsidR="002D318B" w:rsidRDefault="007F5F9B">
      <w:pPr>
        <w:ind w:left="572"/>
      </w:pPr>
      <w:r>
        <w:t>8.1.</w:t>
      </w:r>
      <w:r>
        <w:rPr>
          <w:rFonts w:ascii="Arial" w:eastAsia="Arial" w:hAnsi="Arial" w:cs="Arial"/>
        </w:rPr>
        <w:t xml:space="preserve"> </w:t>
      </w:r>
      <w:r>
        <w:t xml:space="preserve">Kõik lepingu muudatused jõustuvad pärast nende allakirjutamist mõlema poole poolt allakirjutamise momendist või poolte poolt kirjalikult määratud tähtajal.  </w:t>
      </w:r>
    </w:p>
    <w:p w14:paraId="08C38DC7" w14:textId="77777777" w:rsidR="002D318B" w:rsidRDefault="007F5F9B">
      <w:pPr>
        <w:ind w:left="572"/>
      </w:pPr>
      <w:r>
        <w:t>8.2.</w:t>
      </w:r>
      <w:r>
        <w:rPr>
          <w:rFonts w:ascii="Arial" w:eastAsia="Arial" w:hAnsi="Arial" w:cs="Arial"/>
        </w:rPr>
        <w:t xml:space="preserve"> </w:t>
      </w:r>
      <w:r>
        <w:t xml:space="preserve">Lepinguga seonduvaid eriarvamusi ja vaidlusi lahendavad pooled eelkõige läbirääkimiste teel. Kui lepingust tulenevaid vaidlusi ei õnnestu lahendada poolte läbirääkimistega, lahendatakse vaidlus õigusaktidega kehtestatud korras.  </w:t>
      </w:r>
    </w:p>
    <w:p w14:paraId="5122CFB4" w14:textId="77777777" w:rsidR="002D318B" w:rsidRDefault="007F5F9B">
      <w:pPr>
        <w:ind w:left="-15" w:firstLine="0"/>
      </w:pPr>
      <w:r>
        <w:t>8.3.</w:t>
      </w:r>
      <w:r>
        <w:rPr>
          <w:rFonts w:ascii="Arial" w:eastAsia="Arial" w:hAnsi="Arial" w:cs="Arial"/>
        </w:rPr>
        <w:t xml:space="preserve"> </w:t>
      </w:r>
      <w:r>
        <w:t xml:space="preserve">Leping on allkirjastatud digitaalselt. </w:t>
      </w:r>
    </w:p>
    <w:p w14:paraId="3F870003" w14:textId="77777777" w:rsidR="002D318B" w:rsidRDefault="007F5F9B">
      <w:pPr>
        <w:spacing w:after="0" w:line="216" w:lineRule="auto"/>
        <w:ind w:left="0" w:right="9014" w:firstLine="0"/>
        <w:jc w:val="left"/>
      </w:pPr>
      <w:r>
        <w:t xml:space="preserve"> </w:t>
      </w:r>
      <w:r>
        <w:rPr>
          <w:b/>
        </w:rPr>
        <w:t xml:space="preserve"> </w:t>
      </w:r>
    </w:p>
    <w:p w14:paraId="391841D7" w14:textId="77777777" w:rsidR="002D318B" w:rsidRDefault="007F5F9B">
      <w:pPr>
        <w:spacing w:after="0" w:line="259" w:lineRule="auto"/>
        <w:ind w:left="-5" w:right="0" w:hanging="10"/>
        <w:jc w:val="left"/>
      </w:pPr>
      <w:r>
        <w:rPr>
          <w:b/>
        </w:rPr>
        <w:t xml:space="preserve">Poolte andmed ja allkirjad </w:t>
      </w:r>
    </w:p>
    <w:p w14:paraId="72A2AB45" w14:textId="77777777" w:rsidR="002D318B" w:rsidRDefault="007F5F9B">
      <w:pPr>
        <w:spacing w:after="0" w:line="259" w:lineRule="auto"/>
        <w:ind w:left="0" w:right="0" w:firstLine="0"/>
        <w:jc w:val="left"/>
      </w:pPr>
      <w:r>
        <w:rPr>
          <w:b/>
        </w:rPr>
        <w:t xml:space="preserve"> </w:t>
      </w:r>
    </w:p>
    <w:p w14:paraId="659171EC" w14:textId="77777777" w:rsidR="002D318B" w:rsidRDefault="007F5F9B">
      <w:pPr>
        <w:pStyle w:val="Pealkiri1"/>
        <w:numPr>
          <w:ilvl w:val="0"/>
          <w:numId w:val="0"/>
        </w:numPr>
        <w:tabs>
          <w:tab w:val="center" w:pos="5070"/>
        </w:tabs>
        <w:ind w:right="0"/>
      </w:pPr>
      <w:r>
        <w:t>Tellija</w:t>
      </w:r>
      <w:r>
        <w:rPr>
          <w:b w:val="0"/>
        </w:rPr>
        <w:t xml:space="preserve"> </w:t>
      </w:r>
      <w:r>
        <w:rPr>
          <w:b w:val="0"/>
        </w:rPr>
        <w:tab/>
      </w:r>
      <w:r>
        <w:t xml:space="preserve">Töövõtja </w:t>
      </w:r>
    </w:p>
    <w:p w14:paraId="17CC4E51" w14:textId="77777777" w:rsidR="002D318B" w:rsidRDefault="007F5F9B">
      <w:pPr>
        <w:spacing w:after="0" w:line="259" w:lineRule="auto"/>
        <w:ind w:left="106" w:right="0" w:firstLine="0"/>
        <w:jc w:val="left"/>
      </w:pPr>
      <w:r>
        <w:rPr>
          <w:b/>
        </w:rPr>
        <w:t xml:space="preserve"> </w:t>
      </w:r>
      <w:r>
        <w:rPr>
          <w:b/>
        </w:rPr>
        <w:tab/>
        <w:t xml:space="preserve"> </w:t>
      </w:r>
    </w:p>
    <w:p w14:paraId="13E53C44" w14:textId="77777777" w:rsidR="002D318B" w:rsidRDefault="007F5F9B">
      <w:pPr>
        <w:tabs>
          <w:tab w:val="center" w:pos="5368"/>
        </w:tabs>
        <w:ind w:left="0" w:right="0" w:firstLine="0"/>
        <w:jc w:val="left"/>
      </w:pPr>
      <w:r>
        <w:t xml:space="preserve">Riigimetsa Majandamise Keskus </w:t>
      </w:r>
      <w:r>
        <w:tab/>
        <w:t xml:space="preserve">TJ Hooldus OÜ </w:t>
      </w:r>
    </w:p>
    <w:p w14:paraId="5C45B114" w14:textId="77777777" w:rsidR="002D318B" w:rsidRDefault="007F5F9B">
      <w:pPr>
        <w:tabs>
          <w:tab w:val="center" w:pos="5743"/>
        </w:tabs>
        <w:ind w:left="0" w:right="0" w:firstLine="0"/>
        <w:jc w:val="left"/>
      </w:pPr>
      <w:r>
        <w:t xml:space="preserve">Registrikood 70004459 </w:t>
      </w:r>
      <w:r>
        <w:tab/>
        <w:t xml:space="preserve">Registrikood 12286071 </w:t>
      </w:r>
    </w:p>
    <w:p w14:paraId="78A724D4" w14:textId="77777777" w:rsidR="002D318B" w:rsidRDefault="007F5F9B">
      <w:pPr>
        <w:tabs>
          <w:tab w:val="center" w:pos="5691"/>
        </w:tabs>
        <w:ind w:left="0" w:right="0" w:firstLine="0"/>
        <w:jc w:val="left"/>
      </w:pPr>
      <w:r>
        <w:t xml:space="preserve">Mõisa, </w:t>
      </w:r>
      <w:proofErr w:type="spellStart"/>
      <w:r>
        <w:t>Sagadi</w:t>
      </w:r>
      <w:proofErr w:type="spellEnd"/>
      <w:r>
        <w:t xml:space="preserve"> küla, Haljala vald,  </w:t>
      </w:r>
      <w:r>
        <w:tab/>
        <w:t xml:space="preserve">Jakobsoni 11, Viljandi </w:t>
      </w:r>
    </w:p>
    <w:p w14:paraId="3F3CCDAE" w14:textId="77777777" w:rsidR="002D318B" w:rsidRDefault="007F5F9B">
      <w:pPr>
        <w:tabs>
          <w:tab w:val="center" w:pos="5800"/>
        </w:tabs>
        <w:ind w:left="0" w:right="0" w:firstLine="0"/>
        <w:jc w:val="left"/>
      </w:pPr>
      <w:r>
        <w:t xml:space="preserve">Lääne-Viru maakond 45403 </w:t>
      </w:r>
      <w:r>
        <w:tab/>
        <w:t xml:space="preserve">71020 Viljandi maakond </w:t>
      </w:r>
    </w:p>
    <w:p w14:paraId="1AAB5F02" w14:textId="77777777" w:rsidR="002D318B" w:rsidRDefault="007F5F9B">
      <w:pPr>
        <w:tabs>
          <w:tab w:val="center" w:pos="5251"/>
        </w:tabs>
        <w:ind w:left="0" w:right="0" w:firstLine="0"/>
        <w:jc w:val="left"/>
      </w:pPr>
      <w:r>
        <w:t xml:space="preserve">Tel 6767500 </w:t>
      </w:r>
      <w:r>
        <w:tab/>
        <w:t xml:space="preserve">Tel 51 50247  </w:t>
      </w:r>
    </w:p>
    <w:p w14:paraId="3B689E8D" w14:textId="77777777" w:rsidR="002D318B" w:rsidRDefault="007F5F9B">
      <w:pPr>
        <w:tabs>
          <w:tab w:val="center" w:pos="6054"/>
        </w:tabs>
        <w:ind w:left="0" w:right="0" w:firstLine="0"/>
        <w:jc w:val="left"/>
      </w:pPr>
      <w:r>
        <w:t xml:space="preserve">E-post rmk@rmk.ee </w:t>
      </w:r>
      <w:r>
        <w:tab/>
        <w:t xml:space="preserve">E-post: tjhooldus@gmail.com </w:t>
      </w:r>
    </w:p>
    <w:p w14:paraId="3797645C" w14:textId="77777777" w:rsidR="002D318B" w:rsidRDefault="007F5F9B">
      <w:pPr>
        <w:spacing w:after="0" w:line="259" w:lineRule="auto"/>
        <w:ind w:left="106" w:right="0" w:firstLine="0"/>
        <w:jc w:val="left"/>
      </w:pPr>
      <w:r>
        <w:t xml:space="preserve"> </w:t>
      </w:r>
      <w:r>
        <w:tab/>
        <w:t xml:space="preserve"> </w:t>
      </w:r>
    </w:p>
    <w:p w14:paraId="45F1EECB" w14:textId="77777777" w:rsidR="002D318B" w:rsidRDefault="007F5F9B">
      <w:pPr>
        <w:spacing w:after="0" w:line="259" w:lineRule="auto"/>
        <w:ind w:left="106" w:right="0" w:firstLine="0"/>
        <w:jc w:val="left"/>
      </w:pPr>
      <w:r>
        <w:t xml:space="preserve"> </w:t>
      </w:r>
      <w:r>
        <w:tab/>
        <w:t xml:space="preserve"> </w:t>
      </w:r>
    </w:p>
    <w:p w14:paraId="6D62C5A0" w14:textId="4BF9114B" w:rsidR="002D318B" w:rsidRDefault="007F5F9B" w:rsidP="007F5F9B">
      <w:pPr>
        <w:ind w:right="1878"/>
      </w:pPr>
      <w:r>
        <w:t xml:space="preserve">(allkirjastatud digitaalselt) </w:t>
      </w:r>
      <w:r>
        <w:tab/>
      </w:r>
      <w:r w:rsidR="009811E7">
        <w:tab/>
      </w:r>
      <w:r w:rsidR="009811E7">
        <w:tab/>
        <w:t xml:space="preserve">      </w:t>
      </w:r>
      <w:r>
        <w:t xml:space="preserve">(allkirjastatud digitaalselt)  </w:t>
      </w:r>
      <w:r>
        <w:tab/>
        <w:t xml:space="preserve"> </w:t>
      </w:r>
    </w:p>
    <w:p w14:paraId="014469D7" w14:textId="77777777" w:rsidR="002D318B" w:rsidRDefault="007F5F9B">
      <w:pPr>
        <w:spacing w:after="0" w:line="259" w:lineRule="auto"/>
        <w:ind w:left="106" w:right="0" w:firstLine="0"/>
        <w:jc w:val="left"/>
      </w:pPr>
      <w:r>
        <w:t xml:space="preserve"> </w:t>
      </w:r>
      <w:r>
        <w:tab/>
        <w:t xml:space="preserve"> </w:t>
      </w:r>
    </w:p>
    <w:p w14:paraId="389D00FF" w14:textId="77777777" w:rsidR="002D318B" w:rsidRDefault="007F5F9B">
      <w:pPr>
        <w:tabs>
          <w:tab w:val="center" w:pos="5310"/>
        </w:tabs>
        <w:ind w:left="0" w:right="0" w:firstLine="0"/>
        <w:jc w:val="left"/>
      </w:pPr>
      <w:r>
        <w:t xml:space="preserve">Uno Koppelmaa </w:t>
      </w:r>
      <w:r>
        <w:tab/>
        <w:t xml:space="preserve">Tõnu Tõnisalu </w:t>
      </w:r>
    </w:p>
    <w:p w14:paraId="7A3C10B3" w14:textId="77777777" w:rsidR="002D318B" w:rsidRDefault="007F5F9B">
      <w:pPr>
        <w:spacing w:after="0" w:line="259" w:lineRule="auto"/>
        <w:ind w:left="0" w:right="0" w:firstLine="0"/>
        <w:jc w:val="left"/>
      </w:pPr>
      <w:r>
        <w:rPr>
          <w:i/>
        </w:rPr>
        <w:t xml:space="preserve"> </w:t>
      </w:r>
    </w:p>
    <w:sectPr w:rsidR="002D318B">
      <w:pgSz w:w="11904" w:h="16838"/>
      <w:pgMar w:top="713" w:right="1241" w:bottom="1624" w:left="158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73CE3"/>
    <w:multiLevelType w:val="hybridMultilevel"/>
    <w:tmpl w:val="2598A0AC"/>
    <w:lvl w:ilvl="0" w:tplc="7C30BA4C">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4674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A6D4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08E4C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5061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8CFAD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5653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7497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1E03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43733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8B"/>
    <w:rsid w:val="001B0A3C"/>
    <w:rsid w:val="00222827"/>
    <w:rsid w:val="002D318B"/>
    <w:rsid w:val="00445D47"/>
    <w:rsid w:val="00644E58"/>
    <w:rsid w:val="00645EED"/>
    <w:rsid w:val="006B7543"/>
    <w:rsid w:val="007F5F9B"/>
    <w:rsid w:val="009811E7"/>
    <w:rsid w:val="00A079B7"/>
    <w:rsid w:val="00BF18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D7AD"/>
  <w15:docId w15:val="{A445B6FC-C688-4598-A396-CB33E591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48" w:lineRule="auto"/>
      <w:ind w:left="587" w:right="51" w:hanging="587"/>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1"/>
      </w:numPr>
      <w:spacing w:after="0" w:line="259" w:lineRule="auto"/>
      <w:ind w:left="10" w:right="56"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mk.ee/organisatsioon/keskkonnategevus/keskkonnapoliitika" TargetMode="External"/><Relationship Id="rId5" Type="http://schemas.openxmlformats.org/officeDocument/2006/relationships/hyperlink" Target="https://www.rmk.ee/organisatsioon/keskkonnategevus/keskkonnapoliiti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1157</Words>
  <Characters>6714</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subject/>
  <dc:creator>Uno Koppelmaa</dc:creator>
  <cp:keywords/>
  <cp:lastModifiedBy>Reet Karu</cp:lastModifiedBy>
  <cp:revision>5</cp:revision>
  <dcterms:created xsi:type="dcterms:W3CDTF">2024-09-05T10:13:00Z</dcterms:created>
  <dcterms:modified xsi:type="dcterms:W3CDTF">2024-09-09T06:17:00Z</dcterms:modified>
</cp:coreProperties>
</file>